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8" w:rsidRDefault="00B10034" w:rsidP="002D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</w:t>
      </w:r>
      <w:r w:rsidR="002D3208">
        <w:rPr>
          <w:rFonts w:ascii="Times New Roman" w:hAnsi="Times New Roman" w:cs="Times New Roman"/>
          <w:sz w:val="24"/>
          <w:szCs w:val="24"/>
        </w:rPr>
        <w:t xml:space="preserve"> 3.</w:t>
      </w:r>
      <w:r w:rsidR="002D3208" w:rsidRPr="00E6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08" w:rsidRPr="00AC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Gruplar arasında doğum özelliklerinin </w:t>
      </w:r>
      <w:r w:rsidR="00473885">
        <w:rPr>
          <w:rFonts w:ascii="Times New Roman" w:hAnsi="Times New Roman" w:cs="Times New Roman"/>
          <w:sz w:val="24"/>
          <w:szCs w:val="24"/>
        </w:rPr>
        <w:t>karşılaştırılası</w:t>
      </w:r>
    </w:p>
    <w:tbl>
      <w:tblPr>
        <w:tblStyle w:val="TabloKlavuzu"/>
        <w:tblW w:w="0" w:type="auto"/>
        <w:tblLook w:val="04A0"/>
      </w:tblPr>
      <w:tblGrid>
        <w:gridCol w:w="2802"/>
        <w:gridCol w:w="2551"/>
        <w:gridCol w:w="2552"/>
        <w:gridCol w:w="1307"/>
      </w:tblGrid>
      <w:tr w:rsidR="00AE1186" w:rsidTr="00350E55">
        <w:tc>
          <w:tcPr>
            <w:tcW w:w="2802" w:type="dxa"/>
          </w:tcPr>
          <w:p w:rsidR="00AE1186" w:rsidRDefault="00AE1186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186" w:rsidRDefault="00D42EEF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sonrası</w:t>
            </w:r>
            <w:r w:rsidR="00AE1186">
              <w:rPr>
                <w:rFonts w:ascii="Times New Roman" w:hAnsi="Times New Roman" w:cs="Times New Roman"/>
                <w:sz w:val="24"/>
                <w:szCs w:val="24"/>
              </w:rPr>
              <w:t xml:space="preserve"> diyabet taraması yaptıran grup</w:t>
            </w:r>
            <w:r w:rsidR="00AE1186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(n:78)</w:t>
            </w:r>
          </w:p>
        </w:tc>
        <w:tc>
          <w:tcPr>
            <w:tcW w:w="2552" w:type="dxa"/>
          </w:tcPr>
          <w:p w:rsidR="00AE1186" w:rsidRDefault="00D42EEF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sonrası</w:t>
            </w:r>
            <w:r w:rsidR="00AE1186">
              <w:rPr>
                <w:rFonts w:ascii="Times New Roman" w:hAnsi="Times New Roman" w:cs="Times New Roman"/>
                <w:sz w:val="24"/>
                <w:szCs w:val="24"/>
              </w:rPr>
              <w:t xml:space="preserve"> diyabet taraması yaptırmayan grup</w:t>
            </w:r>
            <w:r w:rsidR="00AE1186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( n:147)</w:t>
            </w:r>
          </w:p>
        </w:tc>
        <w:tc>
          <w:tcPr>
            <w:tcW w:w="1307" w:type="dxa"/>
          </w:tcPr>
          <w:p w:rsidR="00AE1186" w:rsidRDefault="00AE1186" w:rsidP="008F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-değeri</w:t>
            </w:r>
          </w:p>
        </w:tc>
      </w:tr>
      <w:tr w:rsidR="002D3208" w:rsidTr="00350E55">
        <w:tc>
          <w:tcPr>
            <w:tcW w:w="2802" w:type="dxa"/>
          </w:tcPr>
          <w:p w:rsidR="002D3208" w:rsidRPr="005E1EB3" w:rsidRDefault="00590C99" w:rsidP="0035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özellikleri</w:t>
            </w:r>
          </w:p>
        </w:tc>
        <w:tc>
          <w:tcPr>
            <w:tcW w:w="2551" w:type="dxa"/>
          </w:tcPr>
          <w:p w:rsidR="002D3208" w:rsidRDefault="002D320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208" w:rsidRDefault="002D320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D3208" w:rsidRDefault="002D320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25" w:rsidTr="00350E55">
        <w:tc>
          <w:tcPr>
            <w:tcW w:w="2802" w:type="dxa"/>
          </w:tcPr>
          <w:p w:rsidR="00485A25" w:rsidRPr="005E1EB3" w:rsidRDefault="00485A25" w:rsidP="005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Doğumun gerçekleştiği gebelik haftası (hafta)</w:t>
            </w:r>
          </w:p>
        </w:tc>
        <w:tc>
          <w:tcPr>
            <w:tcW w:w="2551" w:type="dxa"/>
          </w:tcPr>
          <w:p w:rsidR="00485A25" w:rsidRDefault="00485A25" w:rsidP="008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(37-39)</w:t>
            </w:r>
          </w:p>
        </w:tc>
        <w:tc>
          <w:tcPr>
            <w:tcW w:w="2552" w:type="dxa"/>
          </w:tcPr>
          <w:p w:rsidR="00485A25" w:rsidRDefault="00485A25" w:rsidP="008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(37-39)</w:t>
            </w:r>
          </w:p>
        </w:tc>
        <w:tc>
          <w:tcPr>
            <w:tcW w:w="1307" w:type="dxa"/>
          </w:tcPr>
          <w:p w:rsidR="00485A25" w:rsidRDefault="00485A25" w:rsidP="008F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485A25" w:rsidTr="00350E55">
        <w:tc>
          <w:tcPr>
            <w:tcW w:w="2802" w:type="dxa"/>
          </w:tcPr>
          <w:p w:rsidR="00485A25" w:rsidRPr="005E1EB3" w:rsidRDefault="00D42EEF" w:rsidP="00D4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indüksiyon</w:t>
            </w:r>
          </w:p>
        </w:tc>
        <w:tc>
          <w:tcPr>
            <w:tcW w:w="2551" w:type="dxa"/>
          </w:tcPr>
          <w:p w:rsidR="00485A25" w:rsidRDefault="00E6439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85A25" w:rsidRDefault="00E6439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</w:t>
            </w:r>
            <w:r w:rsidR="00A00F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A00F6C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485A25" w:rsidRDefault="00E64398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485A25" w:rsidTr="00350E55">
        <w:tc>
          <w:tcPr>
            <w:tcW w:w="2802" w:type="dxa"/>
          </w:tcPr>
          <w:p w:rsidR="00485A25" w:rsidRPr="005E1EB3" w:rsidRDefault="00485A25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doğum</w:t>
            </w:r>
          </w:p>
        </w:tc>
        <w:tc>
          <w:tcPr>
            <w:tcW w:w="2551" w:type="dxa"/>
          </w:tcPr>
          <w:p w:rsidR="00485A25" w:rsidRDefault="00E912E2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85A25" w:rsidRDefault="00A00F6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485A25" w:rsidRDefault="00A00F6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</w:tr>
      <w:tr w:rsidR="00485A25" w:rsidTr="00350E55">
        <w:tc>
          <w:tcPr>
            <w:tcW w:w="2802" w:type="dxa"/>
          </w:tcPr>
          <w:p w:rsidR="00485A25" w:rsidRDefault="00485A25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ağırlık (g</w:t>
            </w:r>
            <w:r w:rsidR="00D42EEF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85A25" w:rsidRDefault="00CA398A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  <w:r w:rsidR="00D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485A25" w:rsidRDefault="00CA398A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D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7" w:type="dxa"/>
          </w:tcPr>
          <w:p w:rsidR="00485A25" w:rsidRDefault="00CA398A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</w:tr>
      <w:tr w:rsidR="00485A25" w:rsidTr="00350E55">
        <w:tc>
          <w:tcPr>
            <w:tcW w:w="2802" w:type="dxa"/>
          </w:tcPr>
          <w:p w:rsidR="00485A25" w:rsidRDefault="00485A25" w:rsidP="00D4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erkek cinsiyet</w:t>
            </w:r>
          </w:p>
        </w:tc>
        <w:tc>
          <w:tcPr>
            <w:tcW w:w="2551" w:type="dxa"/>
          </w:tcPr>
          <w:p w:rsidR="00485A25" w:rsidRDefault="00204A13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85A25" w:rsidRDefault="00204A13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485A25" w:rsidRDefault="00204A13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</w:tr>
    </w:tbl>
    <w:p w:rsidR="002D3208" w:rsidRDefault="00D42EEF" w:rsidP="002D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Değerler ortanca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ortalama ± standart sapma ve n% olarak verilmiştir. </w:t>
      </w:r>
    </w:p>
    <w:p w:rsidR="00902A06" w:rsidRDefault="00902A06"/>
    <w:sectPr w:rsidR="00902A06" w:rsidSect="0001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D3208"/>
    <w:rsid w:val="00012F81"/>
    <w:rsid w:val="00204A13"/>
    <w:rsid w:val="002D3208"/>
    <w:rsid w:val="00473885"/>
    <w:rsid w:val="00476F06"/>
    <w:rsid w:val="00485A25"/>
    <w:rsid w:val="004D6899"/>
    <w:rsid w:val="00590C99"/>
    <w:rsid w:val="0070060E"/>
    <w:rsid w:val="00902A06"/>
    <w:rsid w:val="00A00F6C"/>
    <w:rsid w:val="00AA75F0"/>
    <w:rsid w:val="00AE1186"/>
    <w:rsid w:val="00B10034"/>
    <w:rsid w:val="00CA398A"/>
    <w:rsid w:val="00D42EEF"/>
    <w:rsid w:val="00E64398"/>
    <w:rsid w:val="00E912E2"/>
    <w:rsid w:val="00EB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51</cp:revision>
  <dcterms:created xsi:type="dcterms:W3CDTF">2020-03-20T09:56:00Z</dcterms:created>
  <dcterms:modified xsi:type="dcterms:W3CDTF">2020-03-28T19:05:00Z</dcterms:modified>
</cp:coreProperties>
</file>